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B8378" w14:textId="2E938950" w:rsidR="00744375" w:rsidRDefault="002A2C5E" w:rsidP="141F4F25">
      <w:pPr>
        <w:rPr>
          <w:rFonts w:ascii="Montserrat" w:eastAsia="Montserrat" w:hAnsi="Montserrat" w:cs="Montserrat"/>
          <w:b/>
          <w:bCs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078FE9" wp14:editId="38FB69FA">
                <wp:simplePos x="0" y="0"/>
                <wp:positionH relativeFrom="column">
                  <wp:posOffset>3708189</wp:posOffset>
                </wp:positionH>
                <wp:positionV relativeFrom="paragraph">
                  <wp:posOffset>0</wp:posOffset>
                </wp:positionV>
                <wp:extent cx="2497455" cy="575734"/>
                <wp:effectExtent l="0" t="0" r="444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7455" cy="5757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AAC02F" w14:textId="39226610" w:rsidR="002A2C5E" w:rsidRPr="00503433" w:rsidRDefault="00503433">
                            <w:pPr>
                              <w:rPr>
                                <w:rFonts w:ascii="Montserrat" w:hAnsi="Montserrat"/>
                                <w:b/>
                                <w:bCs/>
                              </w:rPr>
                            </w:pPr>
                            <w:r w:rsidRPr="00503433">
                              <w:rPr>
                                <w:rFonts w:ascii="Montserrat" w:hAnsi="Montserrat"/>
                                <w:b/>
                                <w:bCs/>
                              </w:rPr>
                              <w:t xml:space="preserve">Coordinator Job Description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078F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2pt;margin-top:0;width:196.65pt;height:4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" fillcolor="white [3201]" stroked="f" strokeweight=".5pt">
                <v:textbox>
                  <w:txbxContent>
                    <w:p w14:paraId="03AAC02F" w14:textId="39226610" w:rsidR="002A2C5E" w:rsidRPr="00503433" w:rsidRDefault="00503433">
                      <w:pPr>
                        <w:rPr>
                          <w:rFonts w:ascii="Montserrat" w:hAnsi="Montserrat"/>
                          <w:b/>
                          <w:bCs/>
                        </w:rPr>
                      </w:pPr>
                      <w:r w:rsidRPr="00503433">
                        <w:rPr>
                          <w:rFonts w:ascii="Montserrat" w:hAnsi="Montserrat"/>
                          <w:b/>
                          <w:bCs/>
                        </w:rPr>
                        <w:t xml:space="preserve">Coordinator Job Description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508D0A5" wp14:editId="5E391398">
            <wp:extent cx="2760345" cy="550545"/>
            <wp:effectExtent l="0" t="0" r="0" b="0"/>
            <wp:docPr id="1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55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F64CA" w14:textId="77777777" w:rsidR="00692764" w:rsidRDefault="00692764" w:rsidP="141F4F25">
      <w:pPr>
        <w:jc w:val="center"/>
        <w:rPr>
          <w:rFonts w:ascii="Montserrat" w:eastAsia="Montserrat" w:hAnsi="Montserrat" w:cs="Montserrat"/>
          <w:b/>
          <w:bCs/>
          <w:sz w:val="22"/>
          <w:szCs w:val="22"/>
          <w:u w:val="single"/>
        </w:rPr>
      </w:pPr>
    </w:p>
    <w:p w14:paraId="6681722D" w14:textId="77777777" w:rsidR="00692764" w:rsidRPr="002A2C5E" w:rsidRDefault="00692764" w:rsidP="141F4F25">
      <w:pPr>
        <w:jc w:val="center"/>
        <w:rPr>
          <w:rFonts w:ascii="Montserrat" w:eastAsia="Montserrat" w:hAnsi="Montserrat" w:cs="Montserrat"/>
          <w:sz w:val="22"/>
          <w:szCs w:val="22"/>
        </w:rPr>
      </w:pPr>
    </w:p>
    <w:p w14:paraId="0F061D2A" w14:textId="24AD0625" w:rsidR="00EC2DEA" w:rsidRPr="007C2212" w:rsidRDefault="00EC2DEA" w:rsidP="141F4F25">
      <w:pPr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>ParentChild</w:t>
      </w:r>
      <w:r w:rsidR="007C2212" w:rsidRPr="141F4F25">
        <w:rPr>
          <w:rFonts w:ascii="Montserrat" w:eastAsia="Montserrat" w:hAnsi="Montserrat" w:cs="Montserrat"/>
          <w:b/>
          <w:bCs/>
          <w:sz w:val="22"/>
          <w:szCs w:val="22"/>
        </w:rPr>
        <w:t>+</w:t>
      </w: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 xml:space="preserve"> </w:t>
      </w:r>
      <w:r w:rsidR="00692764" w:rsidRPr="141F4F25">
        <w:rPr>
          <w:rFonts w:ascii="Montserrat" w:eastAsia="Montserrat" w:hAnsi="Montserrat" w:cs="Montserrat"/>
          <w:b/>
          <w:bCs/>
          <w:sz w:val="22"/>
          <w:szCs w:val="22"/>
        </w:rPr>
        <w:t xml:space="preserve">Site </w:t>
      </w: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>Coordinator</w:t>
      </w:r>
      <w:r w:rsidR="00F84436" w:rsidRPr="141F4F25">
        <w:rPr>
          <w:rFonts w:ascii="Montserrat" w:eastAsia="Montserrat" w:hAnsi="Montserrat" w:cs="Montserrat"/>
          <w:b/>
          <w:bCs/>
          <w:sz w:val="22"/>
          <w:szCs w:val="22"/>
        </w:rPr>
        <w:t>s</w:t>
      </w: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 xml:space="preserve"> </w:t>
      </w:r>
      <w:r w:rsidR="00DF0ADF" w:rsidRPr="141F4F25">
        <w:rPr>
          <w:rFonts w:ascii="Montserrat" w:eastAsia="Montserrat" w:hAnsi="Montserrat" w:cs="Montserrat"/>
          <w:b/>
          <w:bCs/>
          <w:sz w:val="22"/>
          <w:szCs w:val="22"/>
        </w:rPr>
        <w:t>engage with</w:t>
      </w: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 xml:space="preserve"> all aspects of </w:t>
      </w:r>
      <w:r w:rsidR="00692764" w:rsidRPr="141F4F25">
        <w:rPr>
          <w:rFonts w:ascii="Montserrat" w:eastAsia="Montserrat" w:hAnsi="Montserrat" w:cs="Montserrat"/>
          <w:b/>
          <w:bCs/>
          <w:sz w:val="22"/>
          <w:szCs w:val="22"/>
        </w:rPr>
        <w:t xml:space="preserve">implementing the </w:t>
      </w:r>
      <w:r w:rsidR="00F84436" w:rsidRPr="141F4F25">
        <w:rPr>
          <w:rFonts w:ascii="Montserrat" w:eastAsia="Montserrat" w:hAnsi="Montserrat" w:cs="Montserrat"/>
          <w:b/>
          <w:bCs/>
          <w:sz w:val="22"/>
          <w:szCs w:val="22"/>
        </w:rPr>
        <w:t>p</w:t>
      </w: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>rogram</w:t>
      </w:r>
      <w:r w:rsidR="00692764" w:rsidRPr="141F4F25">
        <w:rPr>
          <w:rFonts w:ascii="Montserrat" w:eastAsia="Montserrat" w:hAnsi="Montserrat" w:cs="Montserrat"/>
          <w:b/>
          <w:bCs/>
          <w:sz w:val="22"/>
          <w:szCs w:val="22"/>
        </w:rPr>
        <w:t xml:space="preserve"> in local communities</w:t>
      </w: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 xml:space="preserve">, </w:t>
      </w:r>
      <w:r w:rsidR="00692764" w:rsidRPr="141F4F25">
        <w:rPr>
          <w:rFonts w:ascii="Montserrat" w:eastAsia="Montserrat" w:hAnsi="Montserrat" w:cs="Montserrat"/>
          <w:b/>
          <w:bCs/>
          <w:sz w:val="22"/>
          <w:szCs w:val="22"/>
        </w:rPr>
        <w:t>i</w:t>
      </w:r>
      <w:r w:rsidRPr="141F4F25">
        <w:rPr>
          <w:rFonts w:ascii="Montserrat" w:eastAsia="Montserrat" w:hAnsi="Montserrat" w:cs="Montserrat"/>
          <w:b/>
          <w:bCs/>
          <w:sz w:val="22"/>
          <w:szCs w:val="22"/>
        </w:rPr>
        <w:t>ncluding:</w:t>
      </w:r>
    </w:p>
    <w:p w14:paraId="78998E8D" w14:textId="77777777" w:rsidR="00EC2DEA" w:rsidRPr="007C2212" w:rsidRDefault="00EC2DEA" w:rsidP="141F4F25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2BB7A0B0" w14:textId="01809F81" w:rsidR="00D045AC" w:rsidRPr="007C2212" w:rsidRDefault="00046F8B" w:rsidP="141F4F25">
      <w:pPr>
        <w:spacing w:after="120"/>
        <w:jc w:val="both"/>
        <w:rPr>
          <w:rFonts w:ascii="Montserrat" w:eastAsia="Montserrat" w:hAnsi="Montserrat" w:cs="Montserrat"/>
          <w:sz w:val="22"/>
          <w:szCs w:val="22"/>
          <w:u w:val="single"/>
        </w:rPr>
      </w:pPr>
      <w:r w:rsidRPr="141F4F25">
        <w:rPr>
          <w:rFonts w:ascii="Montserrat" w:eastAsia="Montserrat" w:hAnsi="Montserrat" w:cs="Montserrat"/>
          <w:sz w:val="22"/>
          <w:szCs w:val="22"/>
          <w:u w:val="single"/>
        </w:rPr>
        <w:t>Program Implementation and Operations</w:t>
      </w:r>
    </w:p>
    <w:p w14:paraId="05CFBDAA" w14:textId="4A3A2280" w:rsidR="00D045AC" w:rsidRPr="007C2212" w:rsidRDefault="3DFEB479" w:rsidP="141F4F25">
      <w:pPr>
        <w:pStyle w:val="ListParagraph"/>
        <w:numPr>
          <w:ilvl w:val="0"/>
          <w:numId w:val="7"/>
        </w:num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Completes National Center Training Institute and all required pre and post Training Institute online trainings.</w:t>
      </w:r>
    </w:p>
    <w:p w14:paraId="743EBA72" w14:textId="6CFB942B" w:rsidR="00D045AC" w:rsidRPr="007C2212" w:rsidRDefault="3EEBB37B" w:rsidP="141F4F25">
      <w:pPr>
        <w:pStyle w:val="ListParagraph"/>
        <w:numPr>
          <w:ilvl w:val="0"/>
          <w:numId w:val="7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Recruits and enrolls families and monitors enrollment, retention, visit completion, and program dosage to ensure the program meets model targets.</w:t>
      </w:r>
    </w:p>
    <w:p w14:paraId="685FE3D4" w14:textId="5BD1B2C3" w:rsidR="00D045AC" w:rsidRPr="007C2212" w:rsidRDefault="3DFEB479" w:rsidP="141F4F25">
      <w:pPr>
        <w:pStyle w:val="ListParagraph"/>
        <w:numPr>
          <w:ilvl w:val="0"/>
          <w:numId w:val="7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Maintains regular communication with the ParentChild+ National Center and with the state director (or National Center liaison if no state director) and participates in regular site coordinator meetings and calls.</w:t>
      </w:r>
    </w:p>
    <w:p w14:paraId="26EB1811" w14:textId="427E6777" w:rsidR="00D045AC" w:rsidRPr="007C2212" w:rsidRDefault="3DFEB479" w:rsidP="141F4F25">
      <w:pPr>
        <w:pStyle w:val="ListParagraph"/>
        <w:numPr>
          <w:ilvl w:val="0"/>
          <w:numId w:val="7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In conjunction with site staff, orders, maintains, monitors, and distributes inventory of learning materials (books and toys).</w:t>
      </w:r>
    </w:p>
    <w:p w14:paraId="0148B02D" w14:textId="424B23E0" w:rsidR="00D045AC" w:rsidRPr="007C2212" w:rsidRDefault="3DFEB479" w:rsidP="141F4F25">
      <w:pPr>
        <w:pStyle w:val="ListParagraph"/>
        <w:numPr>
          <w:ilvl w:val="0"/>
          <w:numId w:val="7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 xml:space="preserve">Builds and maintains relationships with referral networks, including early intervention, school district staff, and other early childhood, family support, social service, and </w:t>
      </w:r>
      <w:r w:rsidR="6BF08BAD" w:rsidRPr="141F4F25">
        <w:rPr>
          <w:rFonts w:ascii="Montserrat" w:eastAsia="Montserrat" w:hAnsi="Montserrat" w:cs="Montserrat"/>
          <w:sz w:val="22"/>
          <w:szCs w:val="22"/>
        </w:rPr>
        <w:t>community-based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organizations.</w:t>
      </w:r>
    </w:p>
    <w:p w14:paraId="0EFACB75" w14:textId="10332C96" w:rsidR="00D045AC" w:rsidRPr="007C2212" w:rsidRDefault="3DFEB479" w:rsidP="141F4F25">
      <w:pPr>
        <w:pStyle w:val="ListParagraph"/>
        <w:numPr>
          <w:ilvl w:val="0"/>
          <w:numId w:val="7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Presents the program, as requested, to local community groups, school boards, and other stakeholders.</w:t>
      </w:r>
    </w:p>
    <w:p w14:paraId="25984812" w14:textId="4A7C778F" w:rsidR="00D045AC" w:rsidRPr="007C2212" w:rsidRDefault="3DFEB479" w:rsidP="141F4F25">
      <w:pPr>
        <w:pStyle w:val="ListParagraph"/>
        <w:numPr>
          <w:ilvl w:val="0"/>
          <w:numId w:val="7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Ensures implementation of program policies and procedures in accordance with ParentChild+ model standards and local agency requirements.</w:t>
      </w:r>
    </w:p>
    <w:p w14:paraId="444613FA" w14:textId="5BDE8A42" w:rsidR="00D045AC" w:rsidRPr="007C2212" w:rsidRDefault="00D045AC" w:rsidP="141F4F25">
      <w:pPr>
        <w:pStyle w:val="ListParagraph"/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3DC01913" w14:textId="3513DE20" w:rsidR="00D045AC" w:rsidRPr="007C2212" w:rsidRDefault="5380FB33" w:rsidP="141F4F25">
      <w:pPr>
        <w:spacing w:after="120"/>
        <w:jc w:val="both"/>
        <w:rPr>
          <w:rFonts w:ascii="Montserrat" w:eastAsia="Montserrat" w:hAnsi="Montserrat" w:cs="Montserrat"/>
          <w:sz w:val="22"/>
          <w:szCs w:val="22"/>
          <w:u w:val="single"/>
        </w:rPr>
      </w:pPr>
      <w:r w:rsidRPr="141F4F25">
        <w:rPr>
          <w:rFonts w:ascii="Montserrat" w:eastAsia="Montserrat" w:hAnsi="Montserrat" w:cs="Montserrat"/>
          <w:sz w:val="22"/>
          <w:szCs w:val="22"/>
          <w:u w:val="single"/>
        </w:rPr>
        <w:t>ELS Oversight, Supervision, and Coaching</w:t>
      </w:r>
    </w:p>
    <w:p w14:paraId="2D9423E4" w14:textId="58DEF160" w:rsidR="00D045AC" w:rsidRPr="007C2212" w:rsidRDefault="61B328F3" w:rsidP="141F4F25">
      <w:pPr>
        <w:pStyle w:val="ListParagraph"/>
        <w:numPr>
          <w:ilvl w:val="0"/>
          <w:numId w:val="1"/>
        </w:num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Completes DAISY (MIS) training.</w:t>
      </w:r>
    </w:p>
    <w:p w14:paraId="4305B4E4" w14:textId="49C78A69" w:rsidR="00D045AC" w:rsidRPr="007C2212" w:rsidRDefault="61B328F3" w:rsidP="141F4F25">
      <w:pPr>
        <w:pStyle w:val="ListParagraph"/>
        <w:numPr>
          <w:ilvl w:val="0"/>
          <w:numId w:val="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Recruits, interviews, and hires Early Learning Specialists</w:t>
      </w:r>
    </w:p>
    <w:p w14:paraId="172164FF" w14:textId="4B5CC334" w:rsidR="00D045AC" w:rsidRPr="007C2212" w:rsidRDefault="61B328F3" w:rsidP="141F4F25">
      <w:pPr>
        <w:pStyle w:val="ListParagraph"/>
        <w:numPr>
          <w:ilvl w:val="0"/>
          <w:numId w:val="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Develops and implements the training of Early Learning Specialists in accordance with ParentChild+ National Center guidance, both prior to beginning home visits and in weekly staff meetings throughout the year.</w:t>
      </w:r>
    </w:p>
    <w:p w14:paraId="3C78A448" w14:textId="38171A3D" w:rsidR="00D045AC" w:rsidRPr="007C2212" w:rsidRDefault="61B328F3" w:rsidP="141F4F25">
      <w:pPr>
        <w:pStyle w:val="ListParagraph"/>
        <w:numPr>
          <w:ilvl w:val="0"/>
          <w:numId w:val="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 xml:space="preserve">Provides oversight of weekly </w:t>
      </w:r>
      <w:r w:rsidR="7E905ED0" w:rsidRPr="141F4F25">
        <w:rPr>
          <w:rFonts w:ascii="Montserrat" w:eastAsia="Montserrat" w:hAnsi="Montserrat" w:cs="Montserrat"/>
          <w:sz w:val="22"/>
          <w:szCs w:val="22"/>
        </w:rPr>
        <w:t>two-hour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Early Learning Specialist peer support and team meetings, ensuring meetings include structured reflection, skill development, and case consultation aligned with the model.</w:t>
      </w:r>
    </w:p>
    <w:p w14:paraId="077175BC" w14:textId="0CF1E75A" w:rsidR="00D045AC" w:rsidRPr="007C2212" w:rsidRDefault="61B328F3" w:rsidP="141F4F25">
      <w:pPr>
        <w:pStyle w:val="ListParagraph"/>
        <w:numPr>
          <w:ilvl w:val="0"/>
          <w:numId w:val="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Supervises, supports, and provides ongoing training for Early Learning Specialists through review of home visit reflection records, video recordings, weekly staff meetings, one on one meetings, and observation of home visits.</w:t>
      </w:r>
    </w:p>
    <w:p w14:paraId="451786A6" w14:textId="3F82F338" w:rsidR="00D045AC" w:rsidRPr="007C2212" w:rsidRDefault="61B328F3" w:rsidP="141F4F25">
      <w:pPr>
        <w:pStyle w:val="ListParagraph"/>
        <w:numPr>
          <w:ilvl w:val="0"/>
          <w:numId w:val="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Conducts observation of Early Learning Specialist practice at least twice annually and facilitates goal setting and individualized coaching based on observed practice to support fidelity and professional growth.</w:t>
      </w:r>
    </w:p>
    <w:p w14:paraId="01D621EB" w14:textId="54E66E9A" w:rsidR="00D045AC" w:rsidRPr="007C2212" w:rsidRDefault="61B328F3" w:rsidP="141F4F25">
      <w:pPr>
        <w:pStyle w:val="ListParagraph"/>
        <w:numPr>
          <w:ilvl w:val="0"/>
          <w:numId w:val="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 xml:space="preserve">In conjunction with Early Learning Specialists, </w:t>
      </w:r>
      <w:r w:rsidR="35B79E3B" w:rsidRPr="141F4F25">
        <w:rPr>
          <w:rFonts w:ascii="Montserrat" w:eastAsia="Montserrat" w:hAnsi="Montserrat" w:cs="Montserrat"/>
          <w:sz w:val="22"/>
          <w:szCs w:val="22"/>
        </w:rPr>
        <w:t>select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appropriate early childhood learning materials in accordance with ParentChild+ standards and guidance and </w:t>
      </w:r>
      <w:r w:rsidR="055EB335" w:rsidRPr="141F4F25">
        <w:rPr>
          <w:rFonts w:ascii="Montserrat" w:eastAsia="Montserrat" w:hAnsi="Montserrat" w:cs="Montserrat"/>
          <w:sz w:val="22"/>
          <w:szCs w:val="22"/>
        </w:rPr>
        <w:t>prepare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guide sheets as needed.</w:t>
      </w:r>
    </w:p>
    <w:p w14:paraId="3BF1427C" w14:textId="338E2EDA" w:rsidR="00D045AC" w:rsidRDefault="00D045AC" w:rsidP="141F4F25">
      <w:pPr>
        <w:jc w:val="both"/>
        <w:rPr>
          <w:rFonts w:ascii="Montserrat" w:eastAsia="Montserrat" w:hAnsi="Montserrat" w:cs="Montserrat"/>
          <w:sz w:val="22"/>
          <w:szCs w:val="22"/>
          <w:u w:val="single"/>
        </w:rPr>
      </w:pPr>
      <w:r w:rsidRPr="141F4F25">
        <w:rPr>
          <w:rFonts w:ascii="Montserrat" w:eastAsia="Montserrat" w:hAnsi="Montserrat" w:cs="Montserrat"/>
          <w:sz w:val="22"/>
          <w:szCs w:val="22"/>
          <w:u w:val="single"/>
        </w:rPr>
        <w:lastRenderedPageBreak/>
        <w:t>F</w:t>
      </w:r>
      <w:r w:rsidR="1799EA00" w:rsidRPr="141F4F25">
        <w:rPr>
          <w:rFonts w:ascii="Montserrat" w:eastAsia="Montserrat" w:hAnsi="Montserrat" w:cs="Montserrat"/>
          <w:sz w:val="22"/>
          <w:szCs w:val="22"/>
          <w:u w:val="single"/>
        </w:rPr>
        <w:t xml:space="preserve">amily Engagement and Support </w:t>
      </w:r>
    </w:p>
    <w:p w14:paraId="222AE5C0" w14:textId="6A342F6E" w:rsidR="00692764" w:rsidRPr="007C2212" w:rsidRDefault="00692764" w:rsidP="141F4F25">
      <w:pPr>
        <w:jc w:val="both"/>
        <w:rPr>
          <w:rFonts w:ascii="Montserrat" w:eastAsia="Montserrat" w:hAnsi="Montserrat" w:cs="Montserrat"/>
          <w:sz w:val="22"/>
          <w:szCs w:val="22"/>
          <w:u w:val="single"/>
        </w:rPr>
      </w:pPr>
    </w:p>
    <w:p w14:paraId="7F146DD4" w14:textId="5F71928E" w:rsidR="00692764" w:rsidRPr="007C2212" w:rsidRDefault="53ABCABA" w:rsidP="141F4F25">
      <w:pPr>
        <w:numPr>
          <w:ilvl w:val="0"/>
          <w:numId w:val="9"/>
        </w:numPr>
        <w:spacing w:after="12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Works closely with school district personnel who could provide supportive services to participating families, including school social workers, special education evaluators, and adult education staff.</w:t>
      </w:r>
    </w:p>
    <w:p w14:paraId="6B2D1CFD" w14:textId="4D33A83E" w:rsidR="00692764" w:rsidRPr="007C2212" w:rsidRDefault="53ABCABA" w:rsidP="141F4F25">
      <w:pPr>
        <w:numPr>
          <w:ilvl w:val="0"/>
          <w:numId w:val="9"/>
        </w:numPr>
        <w:spacing w:after="12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Works closely with community agency personnel who could provide supportive services to participating families, including housing, immigration, employment, food assistance, health, and mental health providers.</w:t>
      </w:r>
    </w:p>
    <w:p w14:paraId="35561701" w14:textId="38F25B98" w:rsidR="00692764" w:rsidRPr="007C2212" w:rsidRDefault="53ABCABA" w:rsidP="141F4F25">
      <w:pPr>
        <w:numPr>
          <w:ilvl w:val="0"/>
          <w:numId w:val="9"/>
        </w:numPr>
        <w:spacing w:after="12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Assists participating families, at their request, in accessing education, employment, health care, housing, immigration, and community resources.</w:t>
      </w:r>
    </w:p>
    <w:p w14:paraId="35910EC6" w14:textId="44AF75A5" w:rsidR="00692764" w:rsidRPr="007C2212" w:rsidRDefault="53ABCABA" w:rsidP="141F4F25">
      <w:pPr>
        <w:pStyle w:val="ListParagraph"/>
        <w:numPr>
          <w:ilvl w:val="0"/>
          <w:numId w:val="9"/>
        </w:num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Assists participating families, at their request, in interpreting evaluations and actions that have resulted from a ParentChild+ referral.</w:t>
      </w:r>
    </w:p>
    <w:p w14:paraId="3239D458" w14:textId="4922EE2A" w:rsidR="00692764" w:rsidRPr="007C2212" w:rsidRDefault="53ABCABA" w:rsidP="141F4F25">
      <w:pPr>
        <w:pStyle w:val="ListParagraph"/>
        <w:numPr>
          <w:ilvl w:val="0"/>
          <w:numId w:val="9"/>
        </w:num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 xml:space="preserve">Conducts or facilitates all assessments of participating children, </w:t>
      </w:r>
      <w:r w:rsidR="13FECF70" w:rsidRPr="141F4F25">
        <w:rPr>
          <w:rFonts w:ascii="Montserrat" w:eastAsia="Montserrat" w:hAnsi="Montserrat" w:cs="Montserrat"/>
          <w:sz w:val="22"/>
          <w:szCs w:val="22"/>
        </w:rPr>
        <w:t>reviews of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information with families, and prepares and maintains records, reports, and assessment data on participating children.</w:t>
      </w:r>
    </w:p>
    <w:p w14:paraId="57ED2795" w14:textId="16CE1C67" w:rsidR="125AAED5" w:rsidRDefault="125AAED5" w:rsidP="141F4F25">
      <w:pPr>
        <w:spacing w:after="120"/>
        <w:jc w:val="both"/>
        <w:rPr>
          <w:rFonts w:ascii="Montserrat" w:eastAsia="Montserrat" w:hAnsi="Montserrat" w:cs="Montserrat"/>
          <w:sz w:val="22"/>
          <w:szCs w:val="22"/>
          <w:u w:val="single"/>
        </w:rPr>
      </w:pPr>
      <w:r w:rsidRPr="141F4F25">
        <w:rPr>
          <w:rFonts w:ascii="Montserrat" w:eastAsia="Montserrat" w:hAnsi="Montserrat" w:cs="Montserrat"/>
          <w:sz w:val="22"/>
          <w:szCs w:val="22"/>
          <w:u w:val="single"/>
        </w:rPr>
        <w:t>Data Collection and Evaluation of Program</w:t>
      </w:r>
    </w:p>
    <w:p w14:paraId="02C8BF95" w14:textId="7D39A47D" w:rsidR="5B1DB2C0" w:rsidRDefault="5B1DB2C0" w:rsidP="141F4F25">
      <w:pPr>
        <w:pStyle w:val="ListParagraph"/>
        <w:numPr>
          <w:ilvl w:val="0"/>
          <w:numId w:val="11"/>
        </w:num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Ensures that all program data on personnel and families is entered into DAISY in a timely manner.</w:t>
      </w:r>
    </w:p>
    <w:p w14:paraId="5FAEE33B" w14:textId="32178822" w:rsidR="5B1DB2C0" w:rsidRDefault="5B1DB2C0" w:rsidP="141F4F25">
      <w:pPr>
        <w:pStyle w:val="ListParagraph"/>
        <w:numPr>
          <w:ilvl w:val="0"/>
          <w:numId w:val="1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Reviews program reports at least quarterly to monitor data completeness, accuracy, and quality.</w:t>
      </w:r>
    </w:p>
    <w:p w14:paraId="0E532F2E" w14:textId="2684CFB8" w:rsidR="5B1DB2C0" w:rsidRDefault="5B1DB2C0" w:rsidP="141F4F25">
      <w:pPr>
        <w:pStyle w:val="ListParagraph"/>
        <w:numPr>
          <w:ilvl w:val="0"/>
          <w:numId w:val="1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 xml:space="preserve">Collects, maintains, and securely preserves program data through DAISY, the ParentChild+ </w:t>
      </w:r>
      <w:r w:rsidR="38E6AA89" w:rsidRPr="141F4F25">
        <w:rPr>
          <w:rFonts w:ascii="Montserrat" w:eastAsia="Montserrat" w:hAnsi="Montserrat" w:cs="Montserrat"/>
          <w:sz w:val="22"/>
          <w:szCs w:val="22"/>
        </w:rPr>
        <w:t>web-based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management information system, and submits required reports to funders, state and local government, school districts, and other authorized partners.</w:t>
      </w:r>
    </w:p>
    <w:p w14:paraId="42E14E59" w14:textId="602594C9" w:rsidR="5B1DB2C0" w:rsidRDefault="5B1DB2C0" w:rsidP="141F4F25">
      <w:pPr>
        <w:pStyle w:val="ListParagraph"/>
        <w:numPr>
          <w:ilvl w:val="0"/>
          <w:numId w:val="1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Participates in research activities conducted by the local partner agency and or the ParentChild+ National Center, including supporting data collection, documentation, and required reporting processes.</w:t>
      </w:r>
    </w:p>
    <w:p w14:paraId="46427685" w14:textId="165CC3B3" w:rsidR="5B1DB2C0" w:rsidRDefault="5B1DB2C0" w:rsidP="141F4F25">
      <w:pPr>
        <w:pStyle w:val="ListParagraph"/>
        <w:numPr>
          <w:ilvl w:val="0"/>
          <w:numId w:val="1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 xml:space="preserve">Participates in National </w:t>
      </w:r>
      <w:r w:rsidR="34A517B3" w:rsidRPr="141F4F25">
        <w:rPr>
          <w:rFonts w:ascii="Montserrat" w:eastAsia="Montserrat" w:hAnsi="Montserrat" w:cs="Montserrat"/>
          <w:sz w:val="22"/>
          <w:szCs w:val="22"/>
        </w:rPr>
        <w:t>Center for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fidelity and quality assurance review processes, including periodic program reviews</w:t>
      </w:r>
      <w:r w:rsidR="2EDC9FB7" w:rsidRPr="141F4F25">
        <w:rPr>
          <w:rFonts w:ascii="Montserrat" w:eastAsia="Montserrat" w:hAnsi="Montserrat" w:cs="Montserrat"/>
          <w:sz w:val="22"/>
          <w:szCs w:val="22"/>
        </w:rPr>
        <w:t xml:space="preserve">, 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and implements improvement plans to ensure the program </w:t>
      </w:r>
      <w:r w:rsidR="3C9E6FB1" w:rsidRPr="141F4F25">
        <w:rPr>
          <w:rFonts w:ascii="Montserrat" w:eastAsia="Montserrat" w:hAnsi="Montserrat" w:cs="Montserrat"/>
          <w:sz w:val="22"/>
          <w:szCs w:val="22"/>
        </w:rPr>
        <w:t>meets</w:t>
      </w:r>
      <w:r w:rsidRPr="141F4F25">
        <w:rPr>
          <w:rFonts w:ascii="Montserrat" w:eastAsia="Montserrat" w:hAnsi="Montserrat" w:cs="Montserrat"/>
          <w:sz w:val="22"/>
          <w:szCs w:val="22"/>
        </w:rPr>
        <w:t xml:space="preserve"> model standards and target outcomes.</w:t>
      </w:r>
    </w:p>
    <w:p w14:paraId="7B1117A4" w14:textId="6D5BB587" w:rsidR="13F8C6F9" w:rsidRDefault="13F8C6F9" w:rsidP="141F4F25">
      <w:pPr>
        <w:pStyle w:val="ListParagraph"/>
        <w:numPr>
          <w:ilvl w:val="0"/>
          <w:numId w:val="11"/>
        </w:numPr>
        <w:spacing w:before="240" w:after="240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Use</w:t>
      </w:r>
      <w:r w:rsidR="5B1DB2C0" w:rsidRPr="141F4F25">
        <w:rPr>
          <w:rFonts w:ascii="Montserrat" w:eastAsia="Montserrat" w:hAnsi="Montserrat" w:cs="Montserrat"/>
          <w:sz w:val="22"/>
          <w:szCs w:val="22"/>
        </w:rPr>
        <w:t xml:space="preserve"> data and evaluation findings to inform continuous quality improvement planning, including identifying implementation strengths, improvement priorities, and programmatic adjustments aligned with model expectations.</w:t>
      </w:r>
    </w:p>
    <w:p w14:paraId="509F06E7" w14:textId="74AA0593" w:rsidR="155AC8CF" w:rsidRDefault="155AC8CF" w:rsidP="141F4F25">
      <w:pPr>
        <w:spacing w:after="120"/>
        <w:jc w:val="both"/>
        <w:rPr>
          <w:rFonts w:ascii="Montserrat" w:eastAsia="Montserrat" w:hAnsi="Montserrat" w:cs="Montserrat"/>
          <w:sz w:val="22"/>
          <w:szCs w:val="22"/>
          <w:u w:val="single"/>
        </w:rPr>
      </w:pPr>
      <w:r w:rsidRPr="141F4F25">
        <w:rPr>
          <w:rFonts w:ascii="Montserrat" w:eastAsia="Montserrat" w:hAnsi="Montserrat" w:cs="Montserrat"/>
          <w:sz w:val="22"/>
          <w:szCs w:val="22"/>
          <w:u w:val="single"/>
        </w:rPr>
        <w:t>Budget and funding:</w:t>
      </w:r>
    </w:p>
    <w:p w14:paraId="4E94BAB2" w14:textId="652A1C07" w:rsidR="6847C198" w:rsidRDefault="6847C198" w:rsidP="141F4F25">
      <w:pPr>
        <w:numPr>
          <w:ilvl w:val="0"/>
          <w:numId w:val="10"/>
        </w:numPr>
        <w:spacing w:after="12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Prepares, or assists in preparing, yearly program budget.  Monitors program spending.</w:t>
      </w:r>
    </w:p>
    <w:p w14:paraId="54FA4F0E" w14:textId="28193A33" w:rsidR="6847C198" w:rsidRDefault="6847C198" w:rsidP="141F4F25">
      <w:pPr>
        <w:numPr>
          <w:ilvl w:val="0"/>
          <w:numId w:val="10"/>
        </w:numPr>
        <w:spacing w:after="12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Prepares, or assists in preparing, grant applications, and reports to funders.</w:t>
      </w:r>
    </w:p>
    <w:p w14:paraId="12B7C74E" w14:textId="7109A998" w:rsidR="6847C198" w:rsidRDefault="6847C198" w:rsidP="141F4F25">
      <w:pPr>
        <w:pStyle w:val="ListParagraph"/>
        <w:numPr>
          <w:ilvl w:val="0"/>
          <w:numId w:val="10"/>
        </w:numPr>
        <w:spacing w:after="120"/>
        <w:jc w:val="both"/>
        <w:rPr>
          <w:rFonts w:ascii="Montserrat" w:eastAsia="Montserrat" w:hAnsi="Montserrat" w:cs="Montserrat"/>
          <w:sz w:val="22"/>
          <w:szCs w:val="22"/>
        </w:rPr>
      </w:pPr>
      <w:r w:rsidRPr="141F4F25">
        <w:rPr>
          <w:rFonts w:ascii="Montserrat" w:eastAsia="Montserrat" w:hAnsi="Montserrat" w:cs="Montserrat"/>
          <w:sz w:val="22"/>
          <w:szCs w:val="22"/>
        </w:rPr>
        <w:t>Participates in advocacy and outreach, as allowed, for public funding to support the program.</w:t>
      </w:r>
    </w:p>
    <w:p w14:paraId="685AF16D" w14:textId="24B9F162" w:rsidR="141F4F25" w:rsidRDefault="141F4F25" w:rsidP="141F4F25">
      <w:pPr>
        <w:spacing w:after="120"/>
        <w:ind w:left="72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A7B286F" w14:textId="723AFE7A" w:rsidR="141F4F25" w:rsidRDefault="141F4F25" w:rsidP="141F4F25">
      <w:pPr>
        <w:spacing w:after="120"/>
        <w:jc w:val="both"/>
        <w:rPr>
          <w:rFonts w:ascii="Montserrat" w:eastAsia="Montserrat" w:hAnsi="Montserrat" w:cs="Montserrat"/>
          <w:sz w:val="22"/>
          <w:szCs w:val="22"/>
        </w:rPr>
      </w:pPr>
    </w:p>
    <w:sectPr w:rsidR="141F4F25" w:rsidSect="00F84436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EF6E2" w14:textId="77777777" w:rsidR="003821D9" w:rsidRDefault="003821D9">
      <w:r>
        <w:separator/>
      </w:r>
    </w:p>
  </w:endnote>
  <w:endnote w:type="continuationSeparator" w:id="0">
    <w:p w14:paraId="0D68161F" w14:textId="77777777" w:rsidR="003821D9" w:rsidRDefault="00382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706A5" w14:textId="77777777" w:rsidR="00EB70E9" w:rsidRDefault="00EB70E9" w:rsidP="00EB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276B68A" w14:textId="77777777" w:rsidR="00EB70E9" w:rsidRDefault="00EB70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3B12C" w14:textId="2B82C672" w:rsidR="00EB70E9" w:rsidRDefault="00B71B8F" w:rsidP="00DF0AD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C29D8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472A4" w14:textId="77777777" w:rsidR="003821D9" w:rsidRDefault="003821D9">
      <w:r>
        <w:separator/>
      </w:r>
    </w:p>
  </w:footnote>
  <w:footnote w:type="continuationSeparator" w:id="0">
    <w:p w14:paraId="6E07D55B" w14:textId="77777777" w:rsidR="003821D9" w:rsidRDefault="00382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1783B"/>
    <w:multiLevelType w:val="hybridMultilevel"/>
    <w:tmpl w:val="477A61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490B29"/>
    <w:multiLevelType w:val="hybridMultilevel"/>
    <w:tmpl w:val="59E077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5849B2"/>
    <w:multiLevelType w:val="hybridMultilevel"/>
    <w:tmpl w:val="F8A8F4F4"/>
    <w:lvl w:ilvl="0" w:tplc="99D0425C">
      <w:start w:val="1"/>
      <w:numFmt w:val="bullet"/>
      <w:lvlText w:val=""/>
      <w:lvlJc w:val="left"/>
      <w:pPr>
        <w:tabs>
          <w:tab w:val="num" w:pos="720"/>
        </w:tabs>
        <w:ind w:left="360" w:hanging="360"/>
      </w:pPr>
      <w:rPr>
        <w:rFonts w:ascii="Symbol" w:hAnsi="Symbol" w:hint="default"/>
      </w:rPr>
    </w:lvl>
    <w:lvl w:ilvl="1" w:tplc="37A8855C" w:tentative="1">
      <w:start w:val="1"/>
      <w:numFmt w:val="lowerLetter"/>
      <w:lvlText w:val="%2."/>
      <w:lvlJc w:val="left"/>
      <w:pPr>
        <w:tabs>
          <w:tab w:val="num" w:pos="1440"/>
        </w:tabs>
        <w:ind w:left="1080" w:hanging="360"/>
      </w:pPr>
    </w:lvl>
    <w:lvl w:ilvl="2" w:tplc="9E5CA9C0" w:tentative="1">
      <w:start w:val="1"/>
      <w:numFmt w:val="lowerRoman"/>
      <w:lvlText w:val="%3."/>
      <w:lvlJc w:val="right"/>
      <w:pPr>
        <w:tabs>
          <w:tab w:val="num" w:pos="2160"/>
        </w:tabs>
        <w:ind w:left="1800" w:hanging="180"/>
      </w:pPr>
    </w:lvl>
    <w:lvl w:ilvl="3" w:tplc="A2F4EE1E" w:tentative="1">
      <w:start w:val="1"/>
      <w:numFmt w:val="decimal"/>
      <w:lvlText w:val="%4."/>
      <w:lvlJc w:val="left"/>
      <w:pPr>
        <w:tabs>
          <w:tab w:val="num" w:pos="2880"/>
        </w:tabs>
        <w:ind w:left="2520" w:hanging="360"/>
      </w:pPr>
    </w:lvl>
    <w:lvl w:ilvl="4" w:tplc="B8FC178E" w:tentative="1">
      <w:start w:val="1"/>
      <w:numFmt w:val="lowerLetter"/>
      <w:lvlText w:val="%5."/>
      <w:lvlJc w:val="left"/>
      <w:pPr>
        <w:tabs>
          <w:tab w:val="num" w:pos="3600"/>
        </w:tabs>
        <w:ind w:left="3240" w:hanging="360"/>
      </w:pPr>
    </w:lvl>
    <w:lvl w:ilvl="5" w:tplc="E63656A6" w:tentative="1">
      <w:start w:val="1"/>
      <w:numFmt w:val="lowerRoman"/>
      <w:lvlText w:val="%6."/>
      <w:lvlJc w:val="right"/>
      <w:pPr>
        <w:tabs>
          <w:tab w:val="num" w:pos="4320"/>
        </w:tabs>
        <w:ind w:left="3960" w:hanging="180"/>
      </w:pPr>
    </w:lvl>
    <w:lvl w:ilvl="6" w:tplc="B62E8F4C" w:tentative="1">
      <w:start w:val="1"/>
      <w:numFmt w:val="decimal"/>
      <w:lvlText w:val="%7."/>
      <w:lvlJc w:val="left"/>
      <w:pPr>
        <w:tabs>
          <w:tab w:val="num" w:pos="5040"/>
        </w:tabs>
        <w:ind w:left="4680" w:hanging="360"/>
      </w:pPr>
    </w:lvl>
    <w:lvl w:ilvl="7" w:tplc="B9A8F4D8" w:tentative="1">
      <w:start w:val="1"/>
      <w:numFmt w:val="lowerLetter"/>
      <w:lvlText w:val="%8."/>
      <w:lvlJc w:val="left"/>
      <w:pPr>
        <w:tabs>
          <w:tab w:val="num" w:pos="5760"/>
        </w:tabs>
        <w:ind w:left="5400" w:hanging="360"/>
      </w:pPr>
    </w:lvl>
    <w:lvl w:ilvl="8" w:tplc="A224C018" w:tentative="1">
      <w:start w:val="1"/>
      <w:numFmt w:val="lowerRoman"/>
      <w:lvlText w:val="%9."/>
      <w:lvlJc w:val="right"/>
      <w:pPr>
        <w:tabs>
          <w:tab w:val="num" w:pos="6480"/>
        </w:tabs>
        <w:ind w:left="6120" w:hanging="180"/>
      </w:pPr>
    </w:lvl>
  </w:abstractNum>
  <w:abstractNum w:abstractNumId="3" w15:restartNumberingAfterBreak="0">
    <w:nsid w:val="203A172C"/>
    <w:multiLevelType w:val="hybridMultilevel"/>
    <w:tmpl w:val="74242D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6FE1D76"/>
    <w:multiLevelType w:val="hybridMultilevel"/>
    <w:tmpl w:val="6F2204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491FEB"/>
    <w:multiLevelType w:val="hybridMultilevel"/>
    <w:tmpl w:val="51F6C8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19E9CBE"/>
    <w:multiLevelType w:val="hybridMultilevel"/>
    <w:tmpl w:val="0EFE6106"/>
    <w:lvl w:ilvl="0" w:tplc="B01A5D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A58D90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13809C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6C2AC8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6C7C5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2FA108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714D6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C88385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C262FC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B92590"/>
    <w:multiLevelType w:val="hybridMultilevel"/>
    <w:tmpl w:val="81D8AA9E"/>
    <w:lvl w:ilvl="0" w:tplc="528E7722">
      <w:start w:val="1"/>
      <w:numFmt w:val="bullet"/>
      <w:lvlText w:val=""/>
      <w:lvlJc w:val="left"/>
      <w:pPr>
        <w:tabs>
          <w:tab w:val="num" w:pos="720"/>
        </w:tabs>
        <w:ind w:left="360" w:hanging="360"/>
      </w:pPr>
      <w:rPr>
        <w:rFonts w:ascii="Symbol" w:hAnsi="Symbol" w:hint="default"/>
      </w:rPr>
    </w:lvl>
    <w:lvl w:ilvl="1" w:tplc="DBCA5A5A" w:tentative="1">
      <w:start w:val="1"/>
      <w:numFmt w:val="lowerLetter"/>
      <w:lvlText w:val="%2."/>
      <w:lvlJc w:val="left"/>
      <w:pPr>
        <w:tabs>
          <w:tab w:val="num" w:pos="1440"/>
        </w:tabs>
        <w:ind w:left="1080" w:hanging="360"/>
      </w:pPr>
    </w:lvl>
    <w:lvl w:ilvl="2" w:tplc="85849DD6" w:tentative="1">
      <w:start w:val="1"/>
      <w:numFmt w:val="lowerRoman"/>
      <w:lvlText w:val="%3."/>
      <w:lvlJc w:val="right"/>
      <w:pPr>
        <w:tabs>
          <w:tab w:val="num" w:pos="2160"/>
        </w:tabs>
        <w:ind w:left="1800" w:hanging="180"/>
      </w:pPr>
    </w:lvl>
    <w:lvl w:ilvl="3" w:tplc="93C0C644" w:tentative="1">
      <w:start w:val="1"/>
      <w:numFmt w:val="decimal"/>
      <w:lvlText w:val="%4."/>
      <w:lvlJc w:val="left"/>
      <w:pPr>
        <w:tabs>
          <w:tab w:val="num" w:pos="2880"/>
        </w:tabs>
        <w:ind w:left="2520" w:hanging="360"/>
      </w:pPr>
    </w:lvl>
    <w:lvl w:ilvl="4" w:tplc="B10EF246" w:tentative="1">
      <w:start w:val="1"/>
      <w:numFmt w:val="lowerLetter"/>
      <w:lvlText w:val="%5."/>
      <w:lvlJc w:val="left"/>
      <w:pPr>
        <w:tabs>
          <w:tab w:val="num" w:pos="3600"/>
        </w:tabs>
        <w:ind w:left="3240" w:hanging="360"/>
      </w:pPr>
    </w:lvl>
    <w:lvl w:ilvl="5" w:tplc="F3B8875A" w:tentative="1">
      <w:start w:val="1"/>
      <w:numFmt w:val="lowerRoman"/>
      <w:lvlText w:val="%6."/>
      <w:lvlJc w:val="right"/>
      <w:pPr>
        <w:tabs>
          <w:tab w:val="num" w:pos="4320"/>
        </w:tabs>
        <w:ind w:left="3960" w:hanging="180"/>
      </w:pPr>
    </w:lvl>
    <w:lvl w:ilvl="6" w:tplc="309C605E" w:tentative="1">
      <w:start w:val="1"/>
      <w:numFmt w:val="decimal"/>
      <w:lvlText w:val="%7."/>
      <w:lvlJc w:val="left"/>
      <w:pPr>
        <w:tabs>
          <w:tab w:val="num" w:pos="5040"/>
        </w:tabs>
        <w:ind w:left="4680" w:hanging="360"/>
      </w:pPr>
    </w:lvl>
    <w:lvl w:ilvl="7" w:tplc="822EBBA4" w:tentative="1">
      <w:start w:val="1"/>
      <w:numFmt w:val="lowerLetter"/>
      <w:lvlText w:val="%8."/>
      <w:lvlJc w:val="left"/>
      <w:pPr>
        <w:tabs>
          <w:tab w:val="num" w:pos="5760"/>
        </w:tabs>
        <w:ind w:left="5400" w:hanging="360"/>
      </w:pPr>
    </w:lvl>
    <w:lvl w:ilvl="8" w:tplc="31ACED4E" w:tentative="1">
      <w:start w:val="1"/>
      <w:numFmt w:val="lowerRoman"/>
      <w:lvlText w:val="%9."/>
      <w:lvlJc w:val="right"/>
      <w:pPr>
        <w:tabs>
          <w:tab w:val="num" w:pos="6480"/>
        </w:tabs>
        <w:ind w:left="6120" w:hanging="180"/>
      </w:pPr>
    </w:lvl>
  </w:abstractNum>
  <w:abstractNum w:abstractNumId="8" w15:restartNumberingAfterBreak="0">
    <w:nsid w:val="6AC66E25"/>
    <w:multiLevelType w:val="hybridMultilevel"/>
    <w:tmpl w:val="BBA67CA4"/>
    <w:lvl w:ilvl="0" w:tplc="98043E00">
      <w:start w:val="1"/>
      <w:numFmt w:val="bullet"/>
      <w:lvlText w:val=""/>
      <w:lvlJc w:val="left"/>
      <w:pPr>
        <w:tabs>
          <w:tab w:val="num" w:pos="720"/>
        </w:tabs>
        <w:ind w:left="360" w:hanging="360"/>
      </w:pPr>
      <w:rPr>
        <w:rFonts w:ascii="Symbol" w:hAnsi="Symbol" w:hint="default"/>
      </w:rPr>
    </w:lvl>
    <w:lvl w:ilvl="1" w:tplc="EF94BC9C" w:tentative="1">
      <w:start w:val="1"/>
      <w:numFmt w:val="lowerLetter"/>
      <w:lvlText w:val="%2."/>
      <w:lvlJc w:val="left"/>
      <w:pPr>
        <w:tabs>
          <w:tab w:val="num" w:pos="1440"/>
        </w:tabs>
        <w:ind w:left="1080" w:hanging="360"/>
      </w:pPr>
    </w:lvl>
    <w:lvl w:ilvl="2" w:tplc="4DE0DE64" w:tentative="1">
      <w:start w:val="1"/>
      <w:numFmt w:val="lowerRoman"/>
      <w:lvlText w:val="%3."/>
      <w:lvlJc w:val="right"/>
      <w:pPr>
        <w:tabs>
          <w:tab w:val="num" w:pos="2160"/>
        </w:tabs>
        <w:ind w:left="1800" w:hanging="180"/>
      </w:pPr>
    </w:lvl>
    <w:lvl w:ilvl="3" w:tplc="39DC3FDA" w:tentative="1">
      <w:start w:val="1"/>
      <w:numFmt w:val="decimal"/>
      <w:lvlText w:val="%4."/>
      <w:lvlJc w:val="left"/>
      <w:pPr>
        <w:tabs>
          <w:tab w:val="num" w:pos="2880"/>
        </w:tabs>
        <w:ind w:left="2520" w:hanging="360"/>
      </w:pPr>
    </w:lvl>
    <w:lvl w:ilvl="4" w:tplc="E202E342" w:tentative="1">
      <w:start w:val="1"/>
      <w:numFmt w:val="lowerLetter"/>
      <w:lvlText w:val="%5."/>
      <w:lvlJc w:val="left"/>
      <w:pPr>
        <w:tabs>
          <w:tab w:val="num" w:pos="3600"/>
        </w:tabs>
        <w:ind w:left="3240" w:hanging="360"/>
      </w:pPr>
    </w:lvl>
    <w:lvl w:ilvl="5" w:tplc="D9702B0E" w:tentative="1">
      <w:start w:val="1"/>
      <w:numFmt w:val="lowerRoman"/>
      <w:lvlText w:val="%6."/>
      <w:lvlJc w:val="right"/>
      <w:pPr>
        <w:tabs>
          <w:tab w:val="num" w:pos="4320"/>
        </w:tabs>
        <w:ind w:left="3960" w:hanging="180"/>
      </w:pPr>
    </w:lvl>
    <w:lvl w:ilvl="6" w:tplc="397A5DC0" w:tentative="1">
      <w:start w:val="1"/>
      <w:numFmt w:val="decimal"/>
      <w:lvlText w:val="%7."/>
      <w:lvlJc w:val="left"/>
      <w:pPr>
        <w:tabs>
          <w:tab w:val="num" w:pos="5040"/>
        </w:tabs>
        <w:ind w:left="4680" w:hanging="360"/>
      </w:pPr>
    </w:lvl>
    <w:lvl w:ilvl="7" w:tplc="FDE830FE" w:tentative="1">
      <w:start w:val="1"/>
      <w:numFmt w:val="lowerLetter"/>
      <w:lvlText w:val="%8."/>
      <w:lvlJc w:val="left"/>
      <w:pPr>
        <w:tabs>
          <w:tab w:val="num" w:pos="5760"/>
        </w:tabs>
        <w:ind w:left="5400" w:hanging="360"/>
      </w:pPr>
    </w:lvl>
    <w:lvl w:ilvl="8" w:tplc="106089A2" w:tentative="1">
      <w:start w:val="1"/>
      <w:numFmt w:val="lowerRoman"/>
      <w:lvlText w:val="%9."/>
      <w:lvlJc w:val="right"/>
      <w:pPr>
        <w:tabs>
          <w:tab w:val="num" w:pos="6480"/>
        </w:tabs>
        <w:ind w:left="6120" w:hanging="180"/>
      </w:pPr>
    </w:lvl>
  </w:abstractNum>
  <w:abstractNum w:abstractNumId="9" w15:restartNumberingAfterBreak="0">
    <w:nsid w:val="7A7A7691"/>
    <w:multiLevelType w:val="hybridMultilevel"/>
    <w:tmpl w:val="2E2CC8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E056B52"/>
    <w:multiLevelType w:val="hybridMultilevel"/>
    <w:tmpl w:val="F23A4D78"/>
    <w:lvl w:ilvl="0" w:tplc="F8B02636">
      <w:start w:val="1"/>
      <w:numFmt w:val="bullet"/>
      <w:lvlText w:val=""/>
      <w:lvlJc w:val="left"/>
      <w:pPr>
        <w:tabs>
          <w:tab w:val="num" w:pos="720"/>
        </w:tabs>
        <w:ind w:left="360" w:hanging="360"/>
      </w:pPr>
      <w:rPr>
        <w:rFonts w:ascii="Symbol" w:hAnsi="Symbol" w:hint="default"/>
      </w:rPr>
    </w:lvl>
    <w:lvl w:ilvl="1" w:tplc="28128998" w:tentative="1">
      <w:start w:val="1"/>
      <w:numFmt w:val="lowerLetter"/>
      <w:lvlText w:val="%2."/>
      <w:lvlJc w:val="left"/>
      <w:pPr>
        <w:tabs>
          <w:tab w:val="num" w:pos="1440"/>
        </w:tabs>
        <w:ind w:left="1080" w:hanging="360"/>
      </w:pPr>
    </w:lvl>
    <w:lvl w:ilvl="2" w:tplc="0F42ADEA" w:tentative="1">
      <w:start w:val="1"/>
      <w:numFmt w:val="lowerRoman"/>
      <w:lvlText w:val="%3."/>
      <w:lvlJc w:val="right"/>
      <w:pPr>
        <w:tabs>
          <w:tab w:val="num" w:pos="2160"/>
        </w:tabs>
        <w:ind w:left="1800" w:hanging="180"/>
      </w:pPr>
    </w:lvl>
    <w:lvl w:ilvl="3" w:tplc="5B5A121A" w:tentative="1">
      <w:start w:val="1"/>
      <w:numFmt w:val="decimal"/>
      <w:lvlText w:val="%4."/>
      <w:lvlJc w:val="left"/>
      <w:pPr>
        <w:tabs>
          <w:tab w:val="num" w:pos="2880"/>
        </w:tabs>
        <w:ind w:left="2520" w:hanging="360"/>
      </w:pPr>
    </w:lvl>
    <w:lvl w:ilvl="4" w:tplc="E58258B4" w:tentative="1">
      <w:start w:val="1"/>
      <w:numFmt w:val="lowerLetter"/>
      <w:lvlText w:val="%5."/>
      <w:lvlJc w:val="left"/>
      <w:pPr>
        <w:tabs>
          <w:tab w:val="num" w:pos="3600"/>
        </w:tabs>
        <w:ind w:left="3240" w:hanging="360"/>
      </w:pPr>
    </w:lvl>
    <w:lvl w:ilvl="5" w:tplc="85905BF2" w:tentative="1">
      <w:start w:val="1"/>
      <w:numFmt w:val="lowerRoman"/>
      <w:lvlText w:val="%6."/>
      <w:lvlJc w:val="right"/>
      <w:pPr>
        <w:tabs>
          <w:tab w:val="num" w:pos="4320"/>
        </w:tabs>
        <w:ind w:left="3960" w:hanging="180"/>
      </w:pPr>
    </w:lvl>
    <w:lvl w:ilvl="6" w:tplc="D2023646" w:tentative="1">
      <w:start w:val="1"/>
      <w:numFmt w:val="decimal"/>
      <w:lvlText w:val="%7."/>
      <w:lvlJc w:val="left"/>
      <w:pPr>
        <w:tabs>
          <w:tab w:val="num" w:pos="5040"/>
        </w:tabs>
        <w:ind w:left="4680" w:hanging="360"/>
      </w:pPr>
    </w:lvl>
    <w:lvl w:ilvl="7" w:tplc="792869E4" w:tentative="1">
      <w:start w:val="1"/>
      <w:numFmt w:val="lowerLetter"/>
      <w:lvlText w:val="%8."/>
      <w:lvlJc w:val="left"/>
      <w:pPr>
        <w:tabs>
          <w:tab w:val="num" w:pos="5760"/>
        </w:tabs>
        <w:ind w:left="5400" w:hanging="360"/>
      </w:pPr>
    </w:lvl>
    <w:lvl w:ilvl="8" w:tplc="CC6E34E4" w:tentative="1">
      <w:start w:val="1"/>
      <w:numFmt w:val="lowerRoman"/>
      <w:lvlText w:val="%9."/>
      <w:lvlJc w:val="right"/>
      <w:pPr>
        <w:tabs>
          <w:tab w:val="num" w:pos="6480"/>
        </w:tabs>
        <w:ind w:left="6120" w:hanging="180"/>
      </w:pPr>
    </w:lvl>
  </w:abstractNum>
  <w:num w:numId="1" w16cid:durableId="1730765388">
    <w:abstractNumId w:val="6"/>
  </w:num>
  <w:num w:numId="2" w16cid:durableId="1839154518">
    <w:abstractNumId w:val="9"/>
  </w:num>
  <w:num w:numId="3" w16cid:durableId="905339651">
    <w:abstractNumId w:val="5"/>
  </w:num>
  <w:num w:numId="4" w16cid:durableId="1979606139">
    <w:abstractNumId w:val="4"/>
  </w:num>
  <w:num w:numId="5" w16cid:durableId="983390356">
    <w:abstractNumId w:val="0"/>
  </w:num>
  <w:num w:numId="6" w16cid:durableId="1140195700">
    <w:abstractNumId w:val="1"/>
  </w:num>
  <w:num w:numId="7" w16cid:durableId="1529293509">
    <w:abstractNumId w:val="2"/>
  </w:num>
  <w:num w:numId="8" w16cid:durableId="974335799">
    <w:abstractNumId w:val="3"/>
  </w:num>
  <w:num w:numId="9" w16cid:durableId="951791566">
    <w:abstractNumId w:val="10"/>
  </w:num>
  <w:num w:numId="10" w16cid:durableId="2045666170">
    <w:abstractNumId w:val="7"/>
  </w:num>
  <w:num w:numId="11" w16cid:durableId="14132333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9B8"/>
    <w:rsid w:val="00046F8B"/>
    <w:rsid w:val="001A18AF"/>
    <w:rsid w:val="001A450E"/>
    <w:rsid w:val="0026395F"/>
    <w:rsid w:val="002A2C5E"/>
    <w:rsid w:val="003821D9"/>
    <w:rsid w:val="00391078"/>
    <w:rsid w:val="004012F6"/>
    <w:rsid w:val="004054CA"/>
    <w:rsid w:val="0041528F"/>
    <w:rsid w:val="00425B4C"/>
    <w:rsid w:val="0047140E"/>
    <w:rsid w:val="00503433"/>
    <w:rsid w:val="005C6767"/>
    <w:rsid w:val="00692764"/>
    <w:rsid w:val="006A23FD"/>
    <w:rsid w:val="006C29D8"/>
    <w:rsid w:val="0071052F"/>
    <w:rsid w:val="00744375"/>
    <w:rsid w:val="007C2212"/>
    <w:rsid w:val="008939B8"/>
    <w:rsid w:val="00A36898"/>
    <w:rsid w:val="00A641D1"/>
    <w:rsid w:val="00A848DE"/>
    <w:rsid w:val="00A952DF"/>
    <w:rsid w:val="00B71B8F"/>
    <w:rsid w:val="00CB3CC7"/>
    <w:rsid w:val="00D045AC"/>
    <w:rsid w:val="00DF0ADF"/>
    <w:rsid w:val="00DF6089"/>
    <w:rsid w:val="00E04AB1"/>
    <w:rsid w:val="00EB2C86"/>
    <w:rsid w:val="00EB70E9"/>
    <w:rsid w:val="00EC2DEA"/>
    <w:rsid w:val="00F808AB"/>
    <w:rsid w:val="00F84436"/>
    <w:rsid w:val="00F91569"/>
    <w:rsid w:val="00FD71BF"/>
    <w:rsid w:val="02C6093A"/>
    <w:rsid w:val="03041B4C"/>
    <w:rsid w:val="055EB335"/>
    <w:rsid w:val="08118F34"/>
    <w:rsid w:val="0BF44CF4"/>
    <w:rsid w:val="125AAED5"/>
    <w:rsid w:val="13F8C6F9"/>
    <w:rsid w:val="13FECF70"/>
    <w:rsid w:val="141F4F25"/>
    <w:rsid w:val="154EC178"/>
    <w:rsid w:val="155AC8CF"/>
    <w:rsid w:val="168B3951"/>
    <w:rsid w:val="1799EA00"/>
    <w:rsid w:val="1DCEFE73"/>
    <w:rsid w:val="2135CE91"/>
    <w:rsid w:val="2AFAA9E3"/>
    <w:rsid w:val="2CF0A678"/>
    <w:rsid w:val="2EDC9FB7"/>
    <w:rsid w:val="34A517B3"/>
    <w:rsid w:val="35B79E3B"/>
    <w:rsid w:val="38E6AA89"/>
    <w:rsid w:val="3B36B128"/>
    <w:rsid w:val="3C9E6FB1"/>
    <w:rsid w:val="3DFEB479"/>
    <w:rsid w:val="3EEBB37B"/>
    <w:rsid w:val="40C7762B"/>
    <w:rsid w:val="46D6B147"/>
    <w:rsid w:val="4BB0CE65"/>
    <w:rsid w:val="5380FB33"/>
    <w:rsid w:val="53ABCABA"/>
    <w:rsid w:val="5B1DB2C0"/>
    <w:rsid w:val="60DEE5E3"/>
    <w:rsid w:val="61B328F3"/>
    <w:rsid w:val="63E8842F"/>
    <w:rsid w:val="64E6764D"/>
    <w:rsid w:val="6847C198"/>
    <w:rsid w:val="6856E497"/>
    <w:rsid w:val="68FD6382"/>
    <w:rsid w:val="6BF08BAD"/>
    <w:rsid w:val="70921A84"/>
    <w:rsid w:val="72CEF89A"/>
    <w:rsid w:val="773274E0"/>
    <w:rsid w:val="7E905ED0"/>
    <w:rsid w:val="7F4EA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7C6D5F"/>
  <w15:chartTrackingRefBased/>
  <w15:docId w15:val="{2DC6EA21-638F-9244-96E4-9342E704F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rsid w:val="141F4F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B70E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B70E9"/>
  </w:style>
  <w:style w:type="paragraph" w:styleId="Header">
    <w:name w:val="header"/>
    <w:basedOn w:val="Normal"/>
    <w:link w:val="HeaderChar"/>
    <w:uiPriority w:val="99"/>
    <w:unhideWhenUsed/>
    <w:rsid w:val="00B71B8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71B8F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B71B8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141F4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81a7878-17f0-4178-b901-21ce503fc889">
      <Terms xmlns="http://schemas.microsoft.com/office/infopath/2007/PartnerControls"/>
    </lcf76f155ced4ddcb4097134ff3c332f>
    <TaxCatchAll xmlns="479468a1-1719-47a5-8fc1-dd2f516ff8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290B01519DA843987B690BBBD04399" ma:contentTypeVersion="15" ma:contentTypeDescription="Create a new document." ma:contentTypeScope="" ma:versionID="a4f8219479cb08ad573c642abe824157">
  <xsd:schema xmlns:xsd="http://www.w3.org/2001/XMLSchema" xmlns:xs="http://www.w3.org/2001/XMLSchema" xmlns:p="http://schemas.microsoft.com/office/2006/metadata/properties" xmlns:ns2="479468a1-1719-47a5-8fc1-dd2f516ff861" xmlns:ns3="981a7878-17f0-4178-b901-21ce503fc889" targetNamespace="http://schemas.microsoft.com/office/2006/metadata/properties" ma:root="true" ma:fieldsID="e153659381ef92f2c3a333d6d7ab9898" ns2:_="" ns3:_="">
    <xsd:import namespace="479468a1-1719-47a5-8fc1-dd2f516ff861"/>
    <xsd:import namespace="981a7878-17f0-4178-b901-21ce503fc8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468a1-1719-47a5-8fc1-dd2f516ff86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3bf1ecc-3de7-489a-b66e-c93e9517701d}" ma:internalName="TaxCatchAll" ma:showField="CatchAllData" ma:web="479468a1-1719-47a5-8fc1-dd2f516ff8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a7878-17f0-4178-b901-21ce503fc8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a2d5906-ebfb-4202-afee-66182c869d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53727-7615-47B8-8200-0477DDB67B9F}">
  <ds:schemaRefs>
    <ds:schemaRef ds:uri="http://schemas.microsoft.com/office/2006/metadata/properties"/>
    <ds:schemaRef ds:uri="http://schemas.microsoft.com/office/infopath/2007/PartnerControls"/>
    <ds:schemaRef ds:uri="981a7878-17f0-4178-b901-21ce503fc889"/>
    <ds:schemaRef ds:uri="479468a1-1719-47a5-8fc1-dd2f516ff861"/>
  </ds:schemaRefs>
</ds:datastoreItem>
</file>

<file path=customXml/itemProps2.xml><?xml version="1.0" encoding="utf-8"?>
<ds:datastoreItem xmlns:ds="http://schemas.openxmlformats.org/officeDocument/2006/customXml" ds:itemID="{C1FCB464-4335-44B0-A7E4-BD6DF4F19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2E8E6B-A0B7-4451-BE74-39F5F2ED23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9468a1-1719-47a5-8fc1-dd2f516ff861"/>
    <ds:schemaRef ds:uri="981a7878-17f0-4178-b901-21ce503fc8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0AB0DB-C6BB-4D83-A5F6-BC92CB0D0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703</Words>
  <Characters>4012</Characters>
  <Application>Microsoft Office Word</Application>
  <DocSecurity>0</DocSecurity>
  <Lines>33</Lines>
  <Paragraphs>9</Paragraphs>
  <ScaleCrop>false</ScaleCrop>
  <Company>Parent Child Home Program</Company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PARENT-CHILD HOME PROGRAM</dc:title>
  <dc:subject/>
  <dc:creator>Michelle Morrison</dc:creator>
  <cp:keywords/>
  <cp:lastModifiedBy>Jessica Faith</cp:lastModifiedBy>
  <cp:revision>4</cp:revision>
  <cp:lastPrinted>2016-02-08T20:06:00Z</cp:lastPrinted>
  <dcterms:created xsi:type="dcterms:W3CDTF">2020-11-05T19:15:00Z</dcterms:created>
  <dcterms:modified xsi:type="dcterms:W3CDTF">2026-02-13T15:21:00Z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0x010100B0290B01519DA843987B690BBBD04399</vt:lpwstr>
  </property>
  <property fmtid="{D5CDD505-2E9C-101B-9397-08002B2CF9AE}" pid="3" name="MediaServiceImageTags">
    <vt:lpwstr/>
  </property>
</Properties>
</file>